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8D9" w:rsidRDefault="00FB4D88">
      <w:pPr>
        <w:spacing w:line="1" w:lineRule="exact"/>
      </w:pPr>
      <w:r>
        <w:rPr>
          <w:noProof/>
        </w:rPr>
        <w:drawing>
          <wp:anchor distT="12700" distB="0" distL="114300" distR="114300" simplePos="0" relativeHeight="125829378" behindDoc="0" locked="0" layoutInCell="1" allowOverlap="1">
            <wp:simplePos x="0" y="0"/>
            <wp:positionH relativeFrom="page">
              <wp:posOffset>828040</wp:posOffset>
            </wp:positionH>
            <wp:positionV relativeFrom="paragraph">
              <wp:posOffset>6012180</wp:posOffset>
            </wp:positionV>
            <wp:extent cx="1454150" cy="6858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5415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8D9" w:rsidRDefault="00FB4D88">
      <w:pPr>
        <w:pStyle w:val="10"/>
        <w:keepNext/>
        <w:keepLines/>
        <w:spacing w:after="280"/>
        <w:ind w:firstLine="0"/>
        <w:jc w:val="center"/>
      </w:pPr>
      <w:bookmarkStart w:id="0" w:name="bookmark0"/>
      <w:r>
        <w:rPr>
          <w:rStyle w:val="1"/>
          <w:b/>
          <w:bCs/>
        </w:rPr>
        <w:t>Памятка о правилах проведения Г</w:t>
      </w:r>
      <w:r w:rsidR="00244CE7">
        <w:rPr>
          <w:rStyle w:val="1"/>
          <w:b/>
          <w:bCs/>
        </w:rPr>
        <w:t>И</w:t>
      </w:r>
      <w:bookmarkStart w:id="1" w:name="_GoBack"/>
      <w:bookmarkEnd w:id="1"/>
      <w:r>
        <w:rPr>
          <w:rStyle w:val="1"/>
          <w:b/>
          <w:bCs/>
        </w:rPr>
        <w:t>А в 2025 году</w:t>
      </w:r>
      <w:bookmarkEnd w:id="0"/>
    </w:p>
    <w:p w:rsidR="00FA18D9" w:rsidRDefault="00FB4D88">
      <w:pPr>
        <w:pStyle w:val="10"/>
        <w:keepNext/>
        <w:keepLines/>
        <w:jc w:val="both"/>
      </w:pPr>
      <w:r>
        <w:rPr>
          <w:rStyle w:val="1"/>
          <w:b/>
          <w:bCs/>
        </w:rPr>
        <w:t>Общая информация о порядке проведении ГИА:</w:t>
      </w:r>
    </w:p>
    <w:p w:rsidR="00FA18D9" w:rsidRDefault="00FB4D88">
      <w:pPr>
        <w:pStyle w:val="50"/>
        <w:numPr>
          <w:ilvl w:val="0"/>
          <w:numId w:val="1"/>
        </w:numPr>
        <w:tabs>
          <w:tab w:val="left" w:pos="1063"/>
        </w:tabs>
        <w:ind w:firstLine="520"/>
        <w:jc w:val="both"/>
      </w:pPr>
      <w:r>
        <w:rPr>
          <w:rStyle w:val="5"/>
        </w:rPr>
        <w:t xml:space="preserve">В целях обеспечения безопасности и порядка, предотвращения фактов нарушения порядка проведения ГИА пункты проведения экзаменов (ППЭ) могут быть оборудованы </w:t>
      </w:r>
      <w:r>
        <w:rPr>
          <w:rStyle w:val="5"/>
        </w:rPr>
        <w:t>стационарными и (или) переносными металлоискателями, средствами видеонаблюдения, средствами подавления сигналов подвижной связи по решению органа исполнительной власти субъекта Российской Федерации, осуществляющего государственное управление в сфере образо</w:t>
      </w:r>
      <w:r>
        <w:rPr>
          <w:rStyle w:val="5"/>
        </w:rPr>
        <w:t>вания (ОИВ).</w:t>
      </w:r>
    </w:p>
    <w:p w:rsidR="00FA18D9" w:rsidRDefault="00FB4D88">
      <w:pPr>
        <w:pStyle w:val="50"/>
        <w:numPr>
          <w:ilvl w:val="0"/>
          <w:numId w:val="1"/>
        </w:numPr>
        <w:tabs>
          <w:tab w:val="left" w:pos="1582"/>
        </w:tabs>
        <w:ind w:firstLine="520"/>
        <w:jc w:val="both"/>
      </w:pPr>
      <w:r>
        <w:rPr>
          <w:rStyle w:val="5"/>
        </w:rPr>
        <w:t>ГИА по всем учебным предметам начинается в 10.00 по местному времени.</w:t>
      </w:r>
    </w:p>
    <w:p w:rsidR="00FA18D9" w:rsidRDefault="00FB4D88">
      <w:pPr>
        <w:pStyle w:val="50"/>
        <w:numPr>
          <w:ilvl w:val="0"/>
          <w:numId w:val="1"/>
        </w:numPr>
        <w:tabs>
          <w:tab w:val="left" w:pos="1063"/>
        </w:tabs>
        <w:ind w:firstLine="520"/>
        <w:jc w:val="both"/>
      </w:pPr>
      <w:r>
        <w:rPr>
          <w:rStyle w:val="5"/>
        </w:rPr>
        <w:t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субъекта Российской Фе</w:t>
      </w:r>
      <w:r>
        <w:rPr>
          <w:rStyle w:val="5"/>
        </w:rPr>
        <w:t>дерации (ГЭК). Изменение результатов возможно в случае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 проведения ГИА или удовлетворения ап</w:t>
      </w:r>
      <w:r>
        <w:rPr>
          <w:rStyle w:val="5"/>
        </w:rPr>
        <w:t>елляции о нарушении порядка проведения ГИА, поданной участником экзамена.</w:t>
      </w:r>
    </w:p>
    <w:p w:rsidR="00FA18D9" w:rsidRDefault="00FB4D88">
      <w:pPr>
        <w:pStyle w:val="50"/>
        <w:numPr>
          <w:ilvl w:val="0"/>
          <w:numId w:val="1"/>
        </w:numPr>
        <w:tabs>
          <w:tab w:val="left" w:pos="1063"/>
        </w:tabs>
        <w:ind w:firstLine="520"/>
        <w:jc w:val="both"/>
      </w:pPr>
      <w:r>
        <w:rPr>
          <w:rStyle w:val="5"/>
        </w:rPr>
        <w:t>Результаты ГИА признаются удовлетворительными, а участники ГИА признаются успешно прошедшими ГИА в случае, если участник ГИА по сдаваемым учебным предметам набрал минимальное количес</w:t>
      </w:r>
      <w:r>
        <w:rPr>
          <w:rStyle w:val="5"/>
        </w:rPr>
        <w:t>тво первичных баллов, определенное ОИВ.</w:t>
      </w:r>
    </w:p>
    <w:p w:rsidR="00FA18D9" w:rsidRDefault="00FB4D88">
      <w:pPr>
        <w:pStyle w:val="50"/>
        <w:numPr>
          <w:ilvl w:val="0"/>
          <w:numId w:val="1"/>
        </w:numPr>
        <w:tabs>
          <w:tab w:val="left" w:pos="1063"/>
        </w:tabs>
        <w:ind w:firstLine="520"/>
        <w:jc w:val="both"/>
      </w:pPr>
      <w:r>
        <w:rPr>
          <w:rStyle w:val="5"/>
        </w:rPr>
        <w:t>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</w:t>
      </w:r>
      <w:r>
        <w:rPr>
          <w:rStyle w:val="5"/>
        </w:rPr>
        <w:t>редаются в образовательные организации для ознакомления участников ГИА с утвержденными председателем ГЭК результатами ГИА.</w:t>
      </w:r>
    </w:p>
    <w:p w:rsidR="00FA18D9" w:rsidRDefault="00FB4D88">
      <w:pPr>
        <w:pStyle w:val="50"/>
        <w:numPr>
          <w:ilvl w:val="0"/>
          <w:numId w:val="1"/>
        </w:numPr>
        <w:tabs>
          <w:tab w:val="left" w:pos="1063"/>
        </w:tabs>
        <w:spacing w:after="220"/>
        <w:ind w:firstLine="520"/>
        <w:jc w:val="both"/>
      </w:pPr>
      <w:r>
        <w:rPr>
          <w:rStyle w:val="5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</w:t>
      </w:r>
      <w:r>
        <w:rPr>
          <w:rStyle w:val="5"/>
        </w:rPr>
        <w:t>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FA18D9" w:rsidRDefault="00FB4D88">
      <w:pPr>
        <w:pStyle w:val="10"/>
        <w:keepNext/>
        <w:keepLines/>
        <w:jc w:val="both"/>
      </w:pPr>
      <w:bookmarkStart w:id="2" w:name="bookmark3"/>
      <w:r>
        <w:rPr>
          <w:rStyle w:val="1"/>
          <w:b/>
          <w:bCs/>
        </w:rPr>
        <w:t>Обязанности участника экзамена в рамках участия в ГИА:</w:t>
      </w:r>
      <w:bookmarkEnd w:id="2"/>
    </w:p>
    <w:p w:rsidR="00FA18D9" w:rsidRDefault="00FB4D88">
      <w:pPr>
        <w:pStyle w:val="50"/>
        <w:numPr>
          <w:ilvl w:val="0"/>
          <w:numId w:val="2"/>
        </w:numPr>
        <w:tabs>
          <w:tab w:val="left" w:pos="1063"/>
        </w:tabs>
        <w:ind w:firstLine="520"/>
        <w:jc w:val="both"/>
      </w:pPr>
      <w:r>
        <w:rPr>
          <w:rStyle w:val="5"/>
        </w:rPr>
        <w:t>В день экзамена участник экзамена прибывает в ППЭ заблаговременно. Вход у</w:t>
      </w:r>
      <w:r>
        <w:rPr>
          <w:rStyle w:val="5"/>
        </w:rPr>
        <w:t>частников экзамена в ППЭ начинается с 09.00 по местному времени.</w:t>
      </w:r>
    </w:p>
    <w:p w:rsidR="00FA18D9" w:rsidRDefault="00FB4D88">
      <w:pPr>
        <w:pStyle w:val="50"/>
        <w:numPr>
          <w:ilvl w:val="0"/>
          <w:numId w:val="2"/>
        </w:numPr>
        <w:tabs>
          <w:tab w:val="left" w:pos="1063"/>
        </w:tabs>
        <w:ind w:firstLine="520"/>
        <w:jc w:val="both"/>
      </w:pPr>
      <w:r>
        <w:rPr>
          <w:rStyle w:val="5"/>
        </w:rPr>
        <w:t>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FA18D9" w:rsidRDefault="00FB4D88">
      <w:pPr>
        <w:pStyle w:val="50"/>
        <w:numPr>
          <w:ilvl w:val="0"/>
          <w:numId w:val="2"/>
        </w:numPr>
        <w:tabs>
          <w:tab w:val="left" w:pos="1063"/>
        </w:tabs>
        <w:spacing w:after="120"/>
        <w:ind w:firstLine="520"/>
        <w:jc w:val="both"/>
      </w:pPr>
      <w:r>
        <w:rPr>
          <w:rStyle w:val="5"/>
        </w:rPr>
        <w:t>Если участник экзамена опоздал</w:t>
      </w:r>
      <w:r>
        <w:rPr>
          <w:rStyle w:val="5"/>
        </w:rPr>
        <w:t xml:space="preserve">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</w:t>
      </w:r>
      <w:r>
        <w:rPr>
          <w:rStyle w:val="5"/>
        </w:rPr>
        <w:t xml:space="preserve"> инструктаж,</w:t>
      </w:r>
    </w:p>
    <w:p w:rsidR="00FA18D9" w:rsidRDefault="00FB4D88">
      <w:pPr>
        <w:pStyle w:val="a4"/>
        <w:spacing w:before="40"/>
        <w:ind w:firstLine="520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Данная Памятка, а также информация, указанная в подпункте 3 пункта 39 Порядка, могут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</w:t>
      </w:r>
      <w:r>
        <w:rPr>
          <w:rStyle w:val="a3"/>
        </w:rPr>
        <w:t>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</w:t>
      </w:r>
    </w:p>
    <w:p w:rsidR="00FA18D9" w:rsidRDefault="00FB4D88">
      <w:pPr>
        <w:pStyle w:val="50"/>
        <w:ind w:firstLine="0"/>
        <w:jc w:val="both"/>
      </w:pPr>
      <w:r>
        <w:rPr>
          <w:rStyle w:val="5"/>
        </w:rPr>
        <w:t xml:space="preserve">проводимый организаторами в аудитории, не проводится (за исключением, когда в аудитории нет других </w:t>
      </w:r>
      <w:r>
        <w:rPr>
          <w:rStyle w:val="5"/>
        </w:rPr>
        <w:t>участников ГИА), о чем сообщается участнику ГИА.</w:t>
      </w:r>
    </w:p>
    <w:p w:rsidR="00FA18D9" w:rsidRDefault="00FB4D88">
      <w:pPr>
        <w:pStyle w:val="50"/>
        <w:numPr>
          <w:ilvl w:val="0"/>
          <w:numId w:val="2"/>
        </w:numPr>
        <w:tabs>
          <w:tab w:val="left" w:pos="1066"/>
        </w:tabs>
        <w:ind w:firstLine="540"/>
        <w:jc w:val="both"/>
      </w:pPr>
      <w:r>
        <w:rPr>
          <w:rStyle w:val="5"/>
        </w:rPr>
        <w:t xml:space="preserve">В случае проведения ОГЭ по учебному предмету, спецификацией КИМ по </w:t>
      </w:r>
      <w:r>
        <w:rPr>
          <w:rStyle w:val="5"/>
        </w:rPr>
        <w:lastRenderedPageBreak/>
        <w:t>которому предусмотрено прослушивание текста, записанного на аудионоситель, допуск опоздавшего участника ГИА в аудиторию во время прослушиван</w:t>
      </w:r>
      <w:r>
        <w:rPr>
          <w:rStyle w:val="5"/>
        </w:rPr>
        <w:t>ия соответствующей аудиозаписи другими участниками ГИА, находящимися в данной аудитории, не 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</w:t>
      </w:r>
      <w:r>
        <w:rPr>
          <w:rStyle w:val="5"/>
        </w:rPr>
        <w:t>озаписи). Персональное прослушивание соответствующей аудиозаписи для опоздавшего участника ГИА не проводится (за исключением случаев, когда в аудитории нет других участников ГИА).</w:t>
      </w:r>
    </w:p>
    <w:p w:rsidR="00FA18D9" w:rsidRDefault="00FB4D88">
      <w:pPr>
        <w:pStyle w:val="50"/>
        <w:numPr>
          <w:ilvl w:val="0"/>
          <w:numId w:val="2"/>
        </w:numPr>
        <w:tabs>
          <w:tab w:val="left" w:pos="1066"/>
        </w:tabs>
        <w:ind w:firstLine="540"/>
        <w:jc w:val="both"/>
      </w:pPr>
      <w:r>
        <w:rPr>
          <w:rStyle w:val="5"/>
        </w:rPr>
        <w:t>В случае если в течение двух часов от начала экзамена (экзамены по всем учеб</w:t>
      </w:r>
      <w:r>
        <w:rPr>
          <w:rStyle w:val="5"/>
        </w:rPr>
        <w:t>ным предметам начинаются в 10.00 по местному времени) ни один из участников ГИА,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</w:t>
      </w:r>
      <w:r>
        <w:rPr>
          <w:rStyle w:val="5"/>
        </w:rPr>
        <w:t>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</w:t>
      </w:r>
      <w:r>
        <w:rPr>
          <w:rStyle w:val="5"/>
        </w:rPr>
        <w:t>кзамена по соответствующему учебному предмету в резервные сроки.</w:t>
      </w:r>
    </w:p>
    <w:p w:rsidR="00FA18D9" w:rsidRDefault="00FB4D88">
      <w:pPr>
        <w:pStyle w:val="50"/>
        <w:numPr>
          <w:ilvl w:val="0"/>
          <w:numId w:val="2"/>
        </w:numPr>
        <w:tabs>
          <w:tab w:val="left" w:pos="1066"/>
        </w:tabs>
        <w:ind w:firstLine="540"/>
        <w:jc w:val="both"/>
      </w:pPr>
      <w:r>
        <w:rPr>
          <w:rStyle w:val="5"/>
        </w:rPr>
        <w:t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</w:t>
      </w:r>
      <w:r>
        <w:rPr>
          <w:rStyle w:val="5"/>
        </w:rPr>
        <w:t>овательной организации.</w:t>
      </w:r>
    </w:p>
    <w:p w:rsidR="00FA18D9" w:rsidRDefault="00FB4D88">
      <w:pPr>
        <w:pStyle w:val="10"/>
        <w:keepNext/>
        <w:keepLines/>
        <w:numPr>
          <w:ilvl w:val="0"/>
          <w:numId w:val="3"/>
        </w:numPr>
        <w:tabs>
          <w:tab w:val="left" w:pos="1060"/>
        </w:tabs>
        <w:jc w:val="both"/>
      </w:pPr>
      <w:bookmarkStart w:id="3" w:name="bookmark5"/>
      <w:r>
        <w:rPr>
          <w:rStyle w:val="1"/>
          <w:b/>
          <w:bCs/>
        </w:rPr>
        <w:t>В день проведения экзамена в ППЭ участникам экзамена запрещается:</w:t>
      </w:r>
      <w:bookmarkEnd w:id="3"/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выполнять экзаменационную работу несамостоятельно, в том числе с помощью посторонних лиц;</w:t>
      </w:r>
    </w:p>
    <w:p w:rsidR="00FA18D9" w:rsidRDefault="00FB4D88">
      <w:pPr>
        <w:pStyle w:val="50"/>
        <w:ind w:firstLine="520"/>
        <w:jc w:val="both"/>
      </w:pPr>
      <w:r>
        <w:rPr>
          <w:rStyle w:val="5"/>
        </w:rPr>
        <w:t>общаться с другими участниками ГИА во время проведения экзамена в аудитории;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иметь при себе средства связи, фото-, аудио- и видеоаппаратуру, электронно- 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</w:t>
      </w:r>
      <w:r>
        <w:rPr>
          <w:rStyle w:val="5"/>
        </w:rPr>
        <w:t>зованию для выполнения заданий КИМ по соответствующим учебным предметам);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выносить из аудиторий и ППЭ черновики, экзаменационные материалы на бумажном и (или) электронном носителях;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фотографировать экзаменационные материалы, черновики.</w:t>
      </w:r>
    </w:p>
    <w:p w:rsidR="00FA18D9" w:rsidRDefault="00FB4D88">
      <w:pPr>
        <w:pStyle w:val="50"/>
        <w:ind w:firstLine="540"/>
        <w:jc w:val="both"/>
      </w:pPr>
      <w:r>
        <w:rPr>
          <w:rStyle w:val="5"/>
          <w:b/>
          <w:bCs/>
        </w:rPr>
        <w:t>Частью 4 статьи 19.3</w:t>
      </w:r>
      <w:r>
        <w:rPr>
          <w:rStyle w:val="5"/>
          <w:b/>
          <w:bCs/>
        </w:rPr>
        <w:t>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</w:t>
      </w:r>
      <w:r>
        <w:rPr>
          <w:rStyle w:val="5"/>
          <w:b/>
          <w:bCs/>
        </w:rPr>
        <w:t>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FA18D9" w:rsidRDefault="00FB4D88">
      <w:pPr>
        <w:pStyle w:val="50"/>
        <w:numPr>
          <w:ilvl w:val="0"/>
          <w:numId w:val="3"/>
        </w:numPr>
        <w:tabs>
          <w:tab w:val="left" w:pos="1060"/>
        </w:tabs>
        <w:ind w:firstLine="520"/>
        <w:jc w:val="both"/>
      </w:pPr>
      <w:r>
        <w:rPr>
          <w:rStyle w:val="5"/>
        </w:rPr>
        <w:t>Рекомендуется взять с собой на экзамен только необходимые вещи.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Во время экзамена на рабочем столе участни</w:t>
      </w:r>
      <w:r>
        <w:rPr>
          <w:rStyle w:val="5"/>
        </w:rPr>
        <w:t>ка ГИА помимо экзаменационных материалов находятся:</w:t>
      </w:r>
    </w:p>
    <w:p w:rsidR="00FA18D9" w:rsidRDefault="00FB4D88">
      <w:pPr>
        <w:pStyle w:val="50"/>
        <w:numPr>
          <w:ilvl w:val="0"/>
          <w:numId w:val="4"/>
        </w:numPr>
        <w:tabs>
          <w:tab w:val="left" w:pos="810"/>
        </w:tabs>
        <w:ind w:firstLine="540"/>
        <w:jc w:val="both"/>
      </w:pPr>
      <w:proofErr w:type="spellStart"/>
      <w:r>
        <w:rPr>
          <w:rStyle w:val="5"/>
        </w:rPr>
        <w:t>гелевая</w:t>
      </w:r>
      <w:proofErr w:type="spellEnd"/>
      <w:r>
        <w:rPr>
          <w:rStyle w:val="5"/>
        </w:rPr>
        <w:t xml:space="preserve"> или капиллярная ручка с чернилами черного цвета;</w:t>
      </w:r>
    </w:p>
    <w:p w:rsidR="00FA18D9" w:rsidRDefault="00FB4D88">
      <w:pPr>
        <w:pStyle w:val="50"/>
        <w:numPr>
          <w:ilvl w:val="0"/>
          <w:numId w:val="4"/>
        </w:numPr>
        <w:tabs>
          <w:tab w:val="left" w:pos="820"/>
        </w:tabs>
        <w:ind w:firstLine="520"/>
        <w:jc w:val="both"/>
      </w:pPr>
      <w:r>
        <w:rPr>
          <w:rStyle w:val="5"/>
        </w:rPr>
        <w:t>документ, удостоверяющий личность;</w:t>
      </w:r>
    </w:p>
    <w:p w:rsidR="00FA18D9" w:rsidRDefault="00FB4D88">
      <w:pPr>
        <w:pStyle w:val="50"/>
        <w:numPr>
          <w:ilvl w:val="0"/>
          <w:numId w:val="4"/>
        </w:numPr>
        <w:tabs>
          <w:tab w:val="left" w:pos="813"/>
        </w:tabs>
        <w:ind w:firstLine="540"/>
        <w:jc w:val="both"/>
      </w:pPr>
      <w:r>
        <w:rPr>
          <w:rStyle w:val="5"/>
        </w:rPr>
        <w:t xml:space="preserve">средства обучения и воспитания, разрешенные к использованию для выполнения заданий КИМ по соответствующим </w:t>
      </w:r>
      <w:r>
        <w:rPr>
          <w:rStyle w:val="5"/>
        </w:rPr>
        <w:t>учебным предметам;</w:t>
      </w:r>
    </w:p>
    <w:p w:rsidR="00FA18D9" w:rsidRDefault="00FB4D88">
      <w:pPr>
        <w:pStyle w:val="50"/>
        <w:numPr>
          <w:ilvl w:val="0"/>
          <w:numId w:val="4"/>
        </w:numPr>
        <w:tabs>
          <w:tab w:val="left" w:pos="831"/>
        </w:tabs>
        <w:ind w:firstLine="540"/>
        <w:jc w:val="both"/>
      </w:pPr>
      <w:r>
        <w:rPr>
          <w:rStyle w:val="5"/>
        </w:rPr>
        <w:t>лекарства (при необходимости);</w:t>
      </w:r>
    </w:p>
    <w:p w:rsidR="00FA18D9" w:rsidRDefault="00FB4D88">
      <w:pPr>
        <w:pStyle w:val="50"/>
        <w:numPr>
          <w:ilvl w:val="0"/>
          <w:numId w:val="4"/>
        </w:numPr>
        <w:tabs>
          <w:tab w:val="left" w:pos="813"/>
        </w:tabs>
        <w:ind w:firstLine="540"/>
        <w:jc w:val="both"/>
      </w:pPr>
      <w:r>
        <w:rPr>
          <w:rStyle w:val="5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</w:t>
      </w:r>
      <w:r>
        <w:rPr>
          <w:rStyle w:val="5"/>
        </w:rPr>
        <w:t>иков ГИА от выполнения ими экзаменационной работы (при необходимости);</w:t>
      </w:r>
    </w:p>
    <w:p w:rsidR="00FA18D9" w:rsidRDefault="00FB4D88">
      <w:pPr>
        <w:pStyle w:val="50"/>
        <w:numPr>
          <w:ilvl w:val="0"/>
          <w:numId w:val="4"/>
        </w:numPr>
        <w:tabs>
          <w:tab w:val="left" w:pos="813"/>
        </w:tabs>
        <w:ind w:firstLine="540"/>
        <w:jc w:val="both"/>
      </w:pPr>
      <w:r>
        <w:rPr>
          <w:rStyle w:val="5"/>
        </w:rPr>
        <w:t xml:space="preserve">специальные технические средства (для лиц с ограниченными возможностями </w:t>
      </w:r>
      <w:r>
        <w:rPr>
          <w:rStyle w:val="5"/>
        </w:rPr>
        <w:lastRenderedPageBreak/>
        <w:t>здоровья, детей-инвалидов и инвалидов) (при необходимости);</w:t>
      </w:r>
    </w:p>
    <w:p w:rsidR="00FA18D9" w:rsidRDefault="00FB4D88">
      <w:pPr>
        <w:pStyle w:val="50"/>
        <w:numPr>
          <w:ilvl w:val="0"/>
          <w:numId w:val="4"/>
        </w:numPr>
        <w:tabs>
          <w:tab w:val="left" w:pos="829"/>
        </w:tabs>
        <w:ind w:firstLine="520"/>
        <w:jc w:val="both"/>
      </w:pPr>
      <w:r>
        <w:rPr>
          <w:rStyle w:val="5"/>
        </w:rPr>
        <w:t>черновики, выданные в ППЭ.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Иные личные вещи участники</w:t>
      </w:r>
      <w:r>
        <w:rPr>
          <w:rStyle w:val="5"/>
        </w:rPr>
        <w:t xml:space="preserve">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</w:t>
      </w:r>
    </w:p>
    <w:p w:rsidR="00FA18D9" w:rsidRDefault="00FB4D88">
      <w:pPr>
        <w:pStyle w:val="50"/>
        <w:numPr>
          <w:ilvl w:val="0"/>
          <w:numId w:val="5"/>
        </w:numPr>
        <w:tabs>
          <w:tab w:val="left" w:pos="1062"/>
        </w:tabs>
        <w:ind w:firstLine="540"/>
        <w:jc w:val="both"/>
      </w:pPr>
      <w:r>
        <w:rPr>
          <w:rStyle w:val="5"/>
        </w:rPr>
        <w:t>Участники экзамена занимают рабочие места в аудитории в соответствии со спис</w:t>
      </w:r>
      <w:r>
        <w:rPr>
          <w:rStyle w:val="5"/>
        </w:rPr>
        <w:t>ками распределения. Изменение рабочего места запрещено.</w:t>
      </w:r>
    </w:p>
    <w:p w:rsidR="00FA18D9" w:rsidRDefault="00FB4D88">
      <w:pPr>
        <w:pStyle w:val="50"/>
        <w:numPr>
          <w:ilvl w:val="0"/>
          <w:numId w:val="5"/>
        </w:numPr>
        <w:tabs>
          <w:tab w:val="left" w:pos="1062"/>
        </w:tabs>
        <w:ind w:firstLine="540"/>
        <w:jc w:val="both"/>
      </w:pPr>
      <w:r>
        <w:rPr>
          <w:rStyle w:val="5"/>
          <w:b/>
          <w:bCs/>
        </w:rPr>
        <w:t xml:space="preserve">Во время экзамена участникам экзамена запрещается: </w:t>
      </w:r>
      <w:r>
        <w:rPr>
          <w:rStyle w:val="5"/>
        </w:rPr>
        <w:t>общаться друг с другом, свободно перемещаться по аудитории и ППЭ, выходить из аудитории без разрешения организатора.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При выходе из аудитории во время</w:t>
      </w:r>
      <w:r>
        <w:rPr>
          <w:rStyle w:val="5"/>
        </w:rPr>
        <w:t xml:space="preserve"> экзамена участник экзамена оставляет экзаменационные материалы, черновики и письменные принадлежности на рабочем столе.</w:t>
      </w:r>
    </w:p>
    <w:p w:rsidR="00FA18D9" w:rsidRDefault="00FB4D88">
      <w:pPr>
        <w:pStyle w:val="50"/>
        <w:numPr>
          <w:ilvl w:val="0"/>
          <w:numId w:val="5"/>
        </w:numPr>
        <w:tabs>
          <w:tab w:val="left" w:pos="1062"/>
        </w:tabs>
        <w:ind w:firstLine="540"/>
        <w:jc w:val="both"/>
      </w:pPr>
      <w:r>
        <w:rPr>
          <w:rStyle w:val="5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</w:t>
      </w:r>
      <w:r>
        <w:rPr>
          <w:rStyle w:val="5"/>
        </w:rPr>
        <w:t xml:space="preserve"> руководителя ППЭ (Штаб ППЭ)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</w:t>
      </w:r>
      <w:r>
        <w:rPr>
          <w:rStyle w:val="5"/>
        </w:rPr>
        <w:t xml:space="preserve"> ППЭ и удаляет участников ГИА, нарушивших Порядок, из ППЭ. Организатор ставит в соответствующем поле бланка участника ГИА необходимую отметку. Акт об удалении из ППЭ составляется в двух экземплярах. Первый экземпляр акта выдается участнику ГИА, нарушившему</w:t>
      </w:r>
      <w:r>
        <w:rPr>
          <w:rStyle w:val="5"/>
        </w:rPr>
        <w:t xml:space="preserve">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FA18D9" w:rsidRDefault="00FB4D88">
      <w:pPr>
        <w:pStyle w:val="50"/>
        <w:numPr>
          <w:ilvl w:val="0"/>
          <w:numId w:val="5"/>
        </w:numPr>
        <w:tabs>
          <w:tab w:val="left" w:pos="1062"/>
        </w:tabs>
        <w:spacing w:after="220"/>
        <w:ind w:firstLine="540"/>
        <w:jc w:val="both"/>
      </w:pPr>
      <w:r>
        <w:rPr>
          <w:rStyle w:val="5"/>
        </w:rPr>
        <w:t xml:space="preserve">Экзаменационная работа выполняется </w:t>
      </w:r>
      <w:proofErr w:type="spellStart"/>
      <w:r>
        <w:rPr>
          <w:rStyle w:val="5"/>
        </w:rPr>
        <w:t>гелевой</w:t>
      </w:r>
      <w:proofErr w:type="spellEnd"/>
      <w:r>
        <w:rPr>
          <w:rStyle w:val="5"/>
        </w:rPr>
        <w:t xml:space="preserve"> и (или) капиллярной ручкой с чернилами черного цвета. Э</w:t>
      </w:r>
      <w:r>
        <w:rPr>
          <w:rStyle w:val="5"/>
        </w:rPr>
        <w:t>кзаменационные работы, выполненные другими письменными принадлежностями, не обрабатываются и не проверяются.</w:t>
      </w:r>
    </w:p>
    <w:p w:rsidR="00FA18D9" w:rsidRDefault="00FB4D88">
      <w:pPr>
        <w:pStyle w:val="10"/>
        <w:keepNext/>
        <w:keepLines/>
        <w:ind w:firstLine="0"/>
        <w:jc w:val="both"/>
      </w:pPr>
      <w:bookmarkStart w:id="4" w:name="bookmark7"/>
      <w:r>
        <w:rPr>
          <w:rStyle w:val="1"/>
          <w:b/>
          <w:bCs/>
        </w:rPr>
        <w:t>Права участника экзамена в рамках участия в ГИА:</w:t>
      </w:r>
      <w:bookmarkEnd w:id="4"/>
    </w:p>
    <w:p w:rsidR="00FA18D9" w:rsidRDefault="00FB4D88">
      <w:pPr>
        <w:pStyle w:val="50"/>
        <w:numPr>
          <w:ilvl w:val="0"/>
          <w:numId w:val="6"/>
        </w:numPr>
        <w:tabs>
          <w:tab w:val="left" w:pos="1062"/>
        </w:tabs>
        <w:ind w:firstLine="540"/>
        <w:jc w:val="both"/>
      </w:pPr>
      <w:r>
        <w:rPr>
          <w:rStyle w:val="5"/>
        </w:rPr>
        <w:t>Участник экзамена может при выполнении работы использовать черновики, выдаваемые в ППЭ, и делать п</w:t>
      </w:r>
      <w:r>
        <w:rPr>
          <w:rStyle w:val="5"/>
        </w:rPr>
        <w:t>ометки в КИМ.</w:t>
      </w:r>
    </w:p>
    <w:p w:rsidR="00FA18D9" w:rsidRDefault="00FB4D88">
      <w:pPr>
        <w:pStyle w:val="50"/>
        <w:numPr>
          <w:ilvl w:val="0"/>
          <w:numId w:val="6"/>
        </w:numPr>
        <w:tabs>
          <w:tab w:val="left" w:pos="1020"/>
        </w:tabs>
        <w:ind w:firstLine="520"/>
        <w:jc w:val="both"/>
      </w:pPr>
      <w:r>
        <w:rPr>
          <w:rStyle w:val="5"/>
        </w:rPr>
        <w:t>Внимание! Записи на КИМ, черновиках не обрабатываются и не проверяются.</w:t>
      </w:r>
    </w:p>
    <w:p w:rsidR="00FA18D9" w:rsidRDefault="00FB4D88">
      <w:pPr>
        <w:pStyle w:val="50"/>
        <w:numPr>
          <w:ilvl w:val="0"/>
          <w:numId w:val="6"/>
        </w:numPr>
        <w:tabs>
          <w:tab w:val="left" w:pos="1020"/>
        </w:tabs>
        <w:ind w:firstLine="520"/>
        <w:jc w:val="both"/>
      </w:pPr>
      <w:r>
        <w:rPr>
          <w:rStyle w:val="5"/>
        </w:rPr>
        <w:t>В случае нехватки места в бланке для записи ответов участник ГИА может</w:t>
      </w:r>
    </w:p>
    <w:p w:rsidR="00FA18D9" w:rsidRDefault="00FB4D88">
      <w:pPr>
        <w:pStyle w:val="50"/>
        <w:ind w:firstLine="0"/>
        <w:jc w:val="both"/>
      </w:pPr>
      <w:r>
        <w:rPr>
          <w:rStyle w:val="5"/>
        </w:rPr>
        <w:t>обратиться к организатору для получения дополнительного бланка.</w:t>
      </w:r>
    </w:p>
    <w:p w:rsidR="00FA18D9" w:rsidRDefault="00FB4D88">
      <w:pPr>
        <w:pStyle w:val="50"/>
        <w:numPr>
          <w:ilvl w:val="0"/>
          <w:numId w:val="6"/>
        </w:numPr>
        <w:tabs>
          <w:tab w:val="left" w:pos="1062"/>
        </w:tabs>
        <w:ind w:firstLine="540"/>
        <w:jc w:val="both"/>
      </w:pPr>
      <w:r>
        <w:rPr>
          <w:rStyle w:val="5"/>
        </w:rPr>
        <w:t xml:space="preserve">Участник экзамена, который по </w:t>
      </w:r>
      <w:r>
        <w:rPr>
          <w:rStyle w:val="5"/>
        </w:rPr>
        <w:t>состоянию здоровья или другим объективным причинам не может завершить выполнение экзаменационной работы, имеет право досрочно покинуть ППЭ.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При этом организаторы сопровождают участника ГИА к медицинскому работнику и приглашают члена ГЭК. При согласии участ</w:t>
      </w:r>
      <w:r>
        <w:rPr>
          <w:rStyle w:val="5"/>
        </w:rPr>
        <w:t xml:space="preserve">ника ГИА досрочно завершить экзамен член </w:t>
      </w:r>
      <w:proofErr w:type="gramStart"/>
      <w:r>
        <w:rPr>
          <w:rStyle w:val="5"/>
        </w:rPr>
        <w:t>ГЭК</w:t>
      </w:r>
      <w:proofErr w:type="gramEnd"/>
      <w:r>
        <w:rPr>
          <w:rStyle w:val="5"/>
        </w:rPr>
        <w:t xml:space="preserve"> и медицинский работник составляют акт о досрочном завершении экзамена по</w:t>
      </w:r>
    </w:p>
    <w:p w:rsidR="00FA18D9" w:rsidRDefault="00FB4D88">
      <w:pPr>
        <w:pStyle w:val="50"/>
        <w:ind w:firstLine="0"/>
        <w:jc w:val="both"/>
      </w:pPr>
      <w:r>
        <w:rPr>
          <w:rStyle w:val="5"/>
        </w:rPr>
        <w:t>объективным причинам. Организатор ставит в соответствующем поле бланка участника ГИА, досрочно завершившего экзамен по объективным причина</w:t>
      </w:r>
      <w:r>
        <w:rPr>
          <w:rStyle w:val="5"/>
        </w:rPr>
        <w:t xml:space="preserve">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>
        <w:rPr>
          <w:rStyle w:val="5"/>
        </w:rPr>
        <w:t>незавершения</w:t>
      </w:r>
      <w:proofErr w:type="spellEnd"/>
      <w:r>
        <w:rPr>
          <w:rStyle w:val="5"/>
        </w:rPr>
        <w:t xml:space="preserve"> выполнения экзаменационной работы, и основанием повторного допуска такого участника ГИА к сдаче экза</w:t>
      </w:r>
      <w:r>
        <w:rPr>
          <w:rStyle w:val="5"/>
        </w:rPr>
        <w:t>мена по соответствующему учебному предмету в резервные сроки.</w:t>
      </w:r>
    </w:p>
    <w:p w:rsidR="00FA18D9" w:rsidRDefault="00FB4D88">
      <w:pPr>
        <w:pStyle w:val="50"/>
        <w:numPr>
          <w:ilvl w:val="0"/>
          <w:numId w:val="6"/>
        </w:numPr>
        <w:tabs>
          <w:tab w:val="left" w:pos="1069"/>
        </w:tabs>
        <w:ind w:firstLine="540"/>
        <w:jc w:val="both"/>
      </w:pPr>
      <w:r>
        <w:rPr>
          <w:rStyle w:val="5"/>
        </w:rPr>
        <w:t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 и черновики.</w:t>
      </w:r>
    </w:p>
    <w:p w:rsidR="00FA18D9" w:rsidRDefault="00FB4D88">
      <w:pPr>
        <w:pStyle w:val="50"/>
        <w:numPr>
          <w:ilvl w:val="0"/>
          <w:numId w:val="6"/>
        </w:numPr>
        <w:tabs>
          <w:tab w:val="left" w:pos="1069"/>
        </w:tabs>
        <w:ind w:firstLine="540"/>
        <w:jc w:val="both"/>
      </w:pPr>
      <w:r>
        <w:rPr>
          <w:rStyle w:val="5"/>
        </w:rPr>
        <w:t>Участник экзамена имеет п</w:t>
      </w:r>
      <w:r>
        <w:rPr>
          <w:rStyle w:val="5"/>
        </w:rPr>
        <w:t>раво подать апелляцию о нарушении Порядка и (или) о несогласии с выставленными баллами в апелляционную комиссию.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lastRenderedPageBreak/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</w:t>
      </w:r>
      <w:r>
        <w:rPr>
          <w:rStyle w:val="5"/>
        </w:rPr>
        <w:t>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Апелляционная комиссия не позднее чем за один рабочий день до даты расс</w:t>
      </w:r>
      <w:r>
        <w:rPr>
          <w:rStyle w:val="5"/>
        </w:rPr>
        <w:t>мотрения апелляции информирует участников ГИА, подавших апелляции, о времени и месте их рассмотрения.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FA18D9" w:rsidRDefault="00FB4D88">
      <w:pPr>
        <w:pStyle w:val="50"/>
        <w:ind w:firstLine="540"/>
        <w:jc w:val="both"/>
      </w:pPr>
      <w:r>
        <w:rPr>
          <w:rStyle w:val="5"/>
          <w:b/>
          <w:bCs/>
        </w:rPr>
        <w:t>Апелляцию о нарушении Порядка участник экза</w:t>
      </w:r>
      <w:r>
        <w:rPr>
          <w:rStyle w:val="5"/>
          <w:b/>
          <w:bCs/>
        </w:rPr>
        <w:t>мена подает в день проведения экзамена члену ГЭК, не покидая ППЭ.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специалистов п</w:t>
      </w:r>
      <w:r>
        <w:rPr>
          <w:rStyle w:val="5"/>
        </w:rPr>
        <w:t>о проведению инструктажа и обеспечению лабораторных работ (при наличии), экзаменаторов-собеседников (при наличии), экспертов, оценивающих выполнение лабораторных работ (при наличии), не задействованных в аудитории, в которой сдавал экзамен участник ГИА, по</w:t>
      </w:r>
      <w:r>
        <w:rPr>
          <w:rStyle w:val="5"/>
        </w:rPr>
        <w:t>давший указанную 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Поряд</w:t>
      </w:r>
      <w:r>
        <w:rPr>
          <w:rStyle w:val="5"/>
        </w:rPr>
        <w:t>ка и заключение о результатах проверки в тот же день передаются членом ГЭК в апелляционную комиссию.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</w:t>
      </w:r>
      <w:r>
        <w:rPr>
          <w:rStyle w:val="5"/>
        </w:rPr>
        <w:t>: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об отклонении апелляции;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об удовлетворении апелляции.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При удовлетворении апелляции о нарушении Порядка результат ГИА, по процедуре которого участником экзамена была подана указанная апелляция, аннулируется и участнику экзамена предоставляется возможность</w:t>
      </w:r>
      <w:r>
        <w:rPr>
          <w:rStyle w:val="5"/>
        </w:rPr>
        <w:t xml:space="preserve">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Апелляционная комиссия рассматривает апелляц</w:t>
      </w:r>
      <w:r>
        <w:rPr>
          <w:rStyle w:val="5"/>
        </w:rPr>
        <w:t>ию о нарушении Порядка в течение двух рабочих дней, следующих за днем ее поступления в апелляционную комиссию.</w:t>
      </w:r>
    </w:p>
    <w:p w:rsidR="00FA18D9" w:rsidRDefault="00FB4D88">
      <w:pPr>
        <w:pStyle w:val="50"/>
        <w:ind w:firstLine="540"/>
        <w:jc w:val="both"/>
      </w:pPr>
      <w:r>
        <w:rPr>
          <w:rStyle w:val="5"/>
          <w:b/>
          <w:bCs/>
        </w:rPr>
        <w:t xml:space="preserve">Апелляция о несогласии с выставленными баллами подается в течение двух рабочих дней, следующих за официальным днем объявления результатов ГИА по </w:t>
      </w:r>
      <w:r>
        <w:rPr>
          <w:rStyle w:val="5"/>
          <w:b/>
          <w:bCs/>
        </w:rPr>
        <w:t>соответствующему учебному предмету.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</w:t>
      </w:r>
      <w:r>
        <w:rPr>
          <w:rStyle w:val="5"/>
        </w:rPr>
        <w:t>ичность, и доверенности подают апелляции о несогласии с выставленными баллами в образовательные организации, которыми участники ГИА были допущены к ГИА.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Руководитель образовательной организации, принявший апелляцию, передает ее в апелляционную комиссию в т</w:t>
      </w:r>
      <w:r>
        <w:rPr>
          <w:rStyle w:val="5"/>
        </w:rPr>
        <w:t>ечение одного рабочего дня после ее получения.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FA18D9" w:rsidRDefault="00FB4D88">
      <w:pPr>
        <w:pStyle w:val="50"/>
        <w:numPr>
          <w:ilvl w:val="0"/>
          <w:numId w:val="7"/>
        </w:numPr>
        <w:tabs>
          <w:tab w:val="left" w:pos="813"/>
        </w:tabs>
        <w:ind w:firstLine="540"/>
        <w:jc w:val="both"/>
      </w:pPr>
      <w:r>
        <w:rPr>
          <w:rStyle w:val="5"/>
        </w:rPr>
        <w:t xml:space="preserve">запрашивает в РЦОИ изображения экзаменационной работы, файлы, содержащие ответы </w:t>
      </w:r>
      <w:r>
        <w:rPr>
          <w:rStyle w:val="5"/>
        </w:rPr>
        <w:t>участника ГИА на задания КИМ, в том числе файлы с цифровой аудиозаписью устных ответов участника ГИА (при наличии), копии протоколов проверки экзаменационной работы предметной комиссией, КИМ, выполнявшийся участником ГИА, подавшим указанную апелляцию;</w:t>
      </w:r>
    </w:p>
    <w:p w:rsidR="00FA18D9" w:rsidRDefault="00FB4D88">
      <w:pPr>
        <w:pStyle w:val="50"/>
        <w:numPr>
          <w:ilvl w:val="0"/>
          <w:numId w:val="7"/>
        </w:numPr>
        <w:tabs>
          <w:tab w:val="left" w:pos="813"/>
        </w:tabs>
        <w:ind w:firstLine="540"/>
        <w:jc w:val="both"/>
      </w:pPr>
      <w:r>
        <w:rPr>
          <w:rStyle w:val="5"/>
        </w:rPr>
        <w:lastRenderedPageBreak/>
        <w:t>пров</w:t>
      </w:r>
      <w:r>
        <w:rPr>
          <w:rStyle w:val="5"/>
        </w:rPr>
        <w:t>одит проверку качества обработки экзаменационной работы участника ГИА, подавшего указанную апелляцию, в целях выявления технических ошибок (неверная обработка экзаменационных работ и (или) протоколов проверки экзаменационной работы);</w:t>
      </w:r>
    </w:p>
    <w:p w:rsidR="00FA18D9" w:rsidRDefault="00FB4D88">
      <w:pPr>
        <w:pStyle w:val="50"/>
        <w:numPr>
          <w:ilvl w:val="0"/>
          <w:numId w:val="7"/>
        </w:numPr>
        <w:tabs>
          <w:tab w:val="left" w:pos="817"/>
        </w:tabs>
        <w:ind w:firstLine="540"/>
        <w:jc w:val="both"/>
      </w:pPr>
      <w:r>
        <w:rPr>
          <w:rStyle w:val="5"/>
        </w:rPr>
        <w:t>устанавливает правильн</w:t>
      </w:r>
      <w:r>
        <w:rPr>
          <w:rStyle w:val="5"/>
        </w:rPr>
        <w:t>ость оценивания развернутых ответов (в том числе устных ответов) участника ГИА,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</w:t>
      </w:r>
      <w:r>
        <w:rPr>
          <w:rStyle w:val="5"/>
        </w:rPr>
        <w:t>ионную работу участника ГИА, подавшего указанную апелляцию.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</w:t>
      </w:r>
      <w:r>
        <w:rPr>
          <w:rStyle w:val="5"/>
        </w:rPr>
        <w:t>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</w:t>
      </w:r>
      <w:r>
        <w:rPr>
          <w:rStyle w:val="5"/>
        </w:rPr>
        <w:t>одержательной аргументацией и указанием на конкретный критерий оценивания, содержанию которого соответствует выставляемый им первичный балл (далее - заключение).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В случае если привлеченный эксперт предметной комиссии не дает однозначного ответа о правильно</w:t>
      </w:r>
      <w:r>
        <w:rPr>
          <w:rStyle w:val="5"/>
        </w:rPr>
        <w:t>сти оценивания развернутых ответов (в том числе устных ответов) участника ГИА, подавшего указанную апелляцию, апелляционная комиссия обращается в Комиссию по разработке КИМ по соответствующему учебному предмету с запросом о разъяснениях по критериям оценив</w:t>
      </w:r>
      <w:r>
        <w:rPr>
          <w:rStyle w:val="5"/>
        </w:rPr>
        <w:t>ания.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</w:t>
      </w:r>
      <w:r>
        <w:rPr>
          <w:rStyle w:val="5"/>
        </w:rPr>
        <w:t>есогласии с выставленными баллами (при его участии в рассмотрении апелляции).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 xml:space="preserve">В случае если по решению ГЭК подача и (или) рассмотрение апелляций о несогласии с выставленными баллами организуются с использованием информационно - коммуникационных технологий </w:t>
      </w:r>
      <w:r>
        <w:rPr>
          <w:rStyle w:val="5"/>
        </w:rPr>
        <w:t>при условии соблюдения требований законодательства Российской Федерации в области защиты персональных данных, КИМ, выполнявшийся</w:t>
      </w:r>
    </w:p>
    <w:p w:rsidR="00FA18D9" w:rsidRDefault="00FB4D88">
      <w:pPr>
        <w:pStyle w:val="50"/>
        <w:ind w:firstLine="0"/>
        <w:jc w:val="both"/>
      </w:pPr>
      <w:r>
        <w:rPr>
          <w:rStyle w:val="5"/>
        </w:rPr>
        <w:t>участником ГИА, предъявляется участнику ГИА, подавшему апелляцию о несогласии с выставленными баллами, на заседании апелляционн</w:t>
      </w:r>
      <w:r>
        <w:rPr>
          <w:rStyle w:val="5"/>
        </w:rPr>
        <w:t>ой комиссии по его предварительной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 xml:space="preserve">Участник ГИА, </w:t>
      </w:r>
      <w:r>
        <w:rPr>
          <w:rStyle w:val="5"/>
        </w:rPr>
        <w:t>подавший апелляцию о несогласии с выставленными баллами (участник ГИА, подавший апелляцию о несогласии с выставленными баллами, не достигший возраста 14 лет, - в присутствии родителей (законных представителей), письменно подтверждает, что ему предъявлены и</w:t>
      </w:r>
      <w:r>
        <w:rPr>
          <w:rStyle w:val="5"/>
        </w:rPr>
        <w:t>зображения выполненной им экзаменационной работы, файлы, содержащие его ответы на задания КИМ, в том числе файлы с цифровой аудиозаписью его устных ответов.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 xml:space="preserve">Привлеченный эксперт предметной комиссии на заседании апелляционной комиссии во время рассмотрения </w:t>
      </w:r>
      <w:r>
        <w:rPr>
          <w:rStyle w:val="5"/>
        </w:rPr>
        <w:t>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</w:t>
      </w:r>
      <w:r>
        <w:rPr>
          <w:rStyle w:val="5"/>
        </w:rPr>
        <w:t>м соответствующие разъяснения (при необходимости) по вопросам правильности оценивания развернутых ответов (в том числе устных ответов) участника ГИА, подавшего апелляцию о несогласии с выставленными баллами. Рекомендуемая продолжительность рассмотрения апе</w:t>
      </w:r>
      <w:r>
        <w:rPr>
          <w:rStyle w:val="5"/>
        </w:rPr>
        <w:t xml:space="preserve">лляции о несогласии с выставленными баллами, включая разъяснения по оцениванию развернутых ответов (в том числе устных ответов), - не более 20 </w:t>
      </w:r>
      <w:r>
        <w:rPr>
          <w:rStyle w:val="5"/>
        </w:rPr>
        <w:lastRenderedPageBreak/>
        <w:t>минут (при необходимости по решению апелляционной комиссии рекомендуемое время может быть увеличено).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По результа</w:t>
      </w:r>
      <w:r>
        <w:rPr>
          <w:rStyle w:val="5"/>
        </w:rPr>
        <w:t>там рассмотрения апелляции о несогласии с выставленными баллами апелляционная комиссия принимает одно из решений:</w:t>
      </w:r>
    </w:p>
    <w:p w:rsidR="00FA18D9" w:rsidRDefault="00FB4D88">
      <w:pPr>
        <w:pStyle w:val="50"/>
        <w:numPr>
          <w:ilvl w:val="0"/>
          <w:numId w:val="8"/>
        </w:numPr>
        <w:tabs>
          <w:tab w:val="left" w:pos="799"/>
        </w:tabs>
        <w:ind w:firstLine="520"/>
        <w:jc w:val="both"/>
      </w:pPr>
      <w:r>
        <w:rPr>
          <w:rStyle w:val="5"/>
        </w:rPr>
        <w:t>об отклонении апелляции;</w:t>
      </w:r>
    </w:p>
    <w:p w:rsidR="00FA18D9" w:rsidRDefault="00FB4D88">
      <w:pPr>
        <w:pStyle w:val="50"/>
        <w:numPr>
          <w:ilvl w:val="0"/>
          <w:numId w:val="8"/>
        </w:numPr>
        <w:tabs>
          <w:tab w:val="left" w:pos="808"/>
        </w:tabs>
        <w:ind w:firstLine="520"/>
        <w:jc w:val="both"/>
      </w:pPr>
      <w:r>
        <w:rPr>
          <w:rStyle w:val="5"/>
        </w:rPr>
        <w:t>об удовлетворении апелляции.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При удовлетворении апелляции количество ранее выставленных первичных баллов может измени</w:t>
      </w:r>
      <w:r>
        <w:rPr>
          <w:rStyle w:val="5"/>
        </w:rPr>
        <w:t>ться как в сторону увеличения, так и в сторону уменьшения, либо не измениться в целом.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</w:t>
      </w:r>
      <w:r>
        <w:rPr>
          <w:rStyle w:val="5"/>
        </w:rPr>
        <w:t>ссию.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В случае удовлетворения апелляции информацию о выявленных технических 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:rsidR="00FA18D9" w:rsidRDefault="00FB4D88">
      <w:pPr>
        <w:pStyle w:val="50"/>
        <w:numPr>
          <w:ilvl w:val="0"/>
          <w:numId w:val="9"/>
        </w:numPr>
        <w:tabs>
          <w:tab w:val="left" w:pos="808"/>
        </w:tabs>
        <w:ind w:firstLine="540"/>
        <w:jc w:val="both"/>
      </w:pPr>
      <w:r>
        <w:rPr>
          <w:rStyle w:val="5"/>
        </w:rPr>
        <w:t>По решению председателя ГЭК к ГИА по соответст</w:t>
      </w:r>
      <w:r>
        <w:rPr>
          <w:rStyle w:val="5"/>
        </w:rPr>
        <w:t>вующему учебному предмету (соответствующим учебным предметам) в дополнительный период, но не ранее 1 сентября текущего года, допускаются:</w:t>
      </w:r>
    </w:p>
    <w:p w:rsidR="00FA18D9" w:rsidRDefault="00FB4D88">
      <w:pPr>
        <w:pStyle w:val="50"/>
        <w:numPr>
          <w:ilvl w:val="0"/>
          <w:numId w:val="10"/>
        </w:numPr>
        <w:tabs>
          <w:tab w:val="left" w:pos="813"/>
        </w:tabs>
        <w:ind w:firstLine="540"/>
        <w:jc w:val="both"/>
      </w:pPr>
      <w:r>
        <w:rPr>
          <w:rStyle w:val="5"/>
        </w:rPr>
        <w:t>обучающиеся образовательных организаций и экстерны, не допущенные к ГИА в текущем учебном году, но получившие допуск к</w:t>
      </w:r>
      <w:r>
        <w:rPr>
          <w:rStyle w:val="5"/>
        </w:rPr>
        <w:t xml:space="preserve"> ГИА в сроки, исключающие возможность прохождения ГИА до завершения основного периода проведения ГИА в текущем году;</w:t>
      </w:r>
    </w:p>
    <w:p w:rsidR="00FA18D9" w:rsidRDefault="00FB4D88">
      <w:pPr>
        <w:pStyle w:val="50"/>
        <w:numPr>
          <w:ilvl w:val="0"/>
          <w:numId w:val="10"/>
        </w:numPr>
        <w:tabs>
          <w:tab w:val="left" w:pos="813"/>
        </w:tabs>
        <w:ind w:firstLine="540"/>
        <w:jc w:val="both"/>
      </w:pPr>
      <w:r>
        <w:rPr>
          <w:rStyle w:val="5"/>
        </w:rPr>
        <w:t>участники ГИА, не прошедшие ГИА, в том числе участники ГИА, чьи результаты ГИА по сдаваемым учебным предметам в текущем году были аннулиров</w:t>
      </w:r>
      <w:r>
        <w:rPr>
          <w:rStyle w:val="5"/>
        </w:rPr>
        <w:t>аны по решению председателя ГЭК в случае выявления фактов нарушения Порядка участниками ГИА;</w:t>
      </w:r>
    </w:p>
    <w:p w:rsidR="00FA18D9" w:rsidRDefault="00FB4D88">
      <w:pPr>
        <w:pStyle w:val="50"/>
        <w:numPr>
          <w:ilvl w:val="0"/>
          <w:numId w:val="10"/>
        </w:numPr>
        <w:tabs>
          <w:tab w:val="left" w:pos="813"/>
        </w:tabs>
        <w:ind w:firstLine="540"/>
        <w:jc w:val="both"/>
      </w:pPr>
      <w:r>
        <w:rPr>
          <w:rStyle w:val="5"/>
        </w:rPr>
        <w:t>участники ГИА, получившие на ГИА неудовлетворительные результаты более чем по двум учебным предметам, либо получившие повторно неудовлетворительный</w:t>
      </w:r>
    </w:p>
    <w:p w:rsidR="00FA18D9" w:rsidRDefault="00FB4D88">
      <w:pPr>
        <w:pStyle w:val="50"/>
        <w:ind w:firstLine="0"/>
        <w:jc w:val="both"/>
      </w:pPr>
      <w:r>
        <w:rPr>
          <w:rStyle w:val="5"/>
        </w:rPr>
        <w:t>результат по од</w:t>
      </w:r>
      <w:r>
        <w:rPr>
          <w:rStyle w:val="5"/>
        </w:rPr>
        <w:t>ному или двум учебным предметам на ГИА в резервные сроки (кроме участников ГИА, проходящих ГИА только по обязательным учебным предметам);</w:t>
      </w:r>
    </w:p>
    <w:p w:rsidR="00FA18D9" w:rsidRDefault="00FB4D88">
      <w:pPr>
        <w:pStyle w:val="50"/>
        <w:numPr>
          <w:ilvl w:val="0"/>
          <w:numId w:val="10"/>
        </w:numPr>
        <w:tabs>
          <w:tab w:val="left" w:pos="817"/>
        </w:tabs>
        <w:ind w:firstLine="540"/>
        <w:jc w:val="both"/>
      </w:pPr>
      <w:r>
        <w:rPr>
          <w:rStyle w:val="5"/>
        </w:rPr>
        <w:t>участники ГИА, проходящие ГИА только по обязательным учебным предметам, получившие на ГИА неудовлетворительные результ</w:t>
      </w:r>
      <w:r>
        <w:rPr>
          <w:rStyle w:val="5"/>
        </w:rPr>
        <w:t>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FA18D9" w:rsidRDefault="00FB4D88">
      <w:pPr>
        <w:pStyle w:val="50"/>
        <w:ind w:firstLine="540"/>
        <w:jc w:val="both"/>
      </w:pPr>
      <w:r>
        <w:rPr>
          <w:rStyle w:val="5"/>
        </w:rPr>
        <w:t>Заявления об участии в ГИА в дополнительный период не позднее чем за две недели до начала</w:t>
      </w:r>
      <w:r>
        <w:rPr>
          <w:rStyle w:val="5"/>
        </w:rPr>
        <w:t xml:space="preserve"> указанного периода подаются лицами, указанными в подпунктах 1 -4,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</w:t>
      </w:r>
      <w:r>
        <w:rPr>
          <w:rStyle w:val="5"/>
        </w:rPr>
        <w:t>и предъявлении документов, удостоверяющих личность, и доверенности в образовательные организации.</w:t>
      </w:r>
    </w:p>
    <w:p w:rsidR="00FA18D9" w:rsidRDefault="00FB4D88">
      <w:pPr>
        <w:pStyle w:val="50"/>
        <w:numPr>
          <w:ilvl w:val="0"/>
          <w:numId w:val="11"/>
        </w:numPr>
        <w:tabs>
          <w:tab w:val="left" w:pos="806"/>
        </w:tabs>
        <w:ind w:firstLine="540"/>
        <w:jc w:val="both"/>
      </w:pPr>
      <w:r>
        <w:rPr>
          <w:rStyle w:val="5"/>
        </w:rPr>
        <w:t>Участникам ГИА, не прошедшим ГИА, в том числе участникам ГИА, чьи результаты ГИА по сдаваемым учебным предметам в дополнительном периоде и (или) резервные сро</w:t>
      </w:r>
      <w:r>
        <w:rPr>
          <w:rStyle w:val="5"/>
        </w:rPr>
        <w:t>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двум учебным предметам, либо получи</w:t>
      </w:r>
      <w:r>
        <w:rPr>
          <w:rStyle w:val="5"/>
        </w:rPr>
        <w:t>вшим повторно неудовлетворительный результат по одному или двум учебным предметам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не ранее</w:t>
      </w:r>
      <w:r>
        <w:rPr>
          <w:rStyle w:val="5"/>
        </w:rPr>
        <w:t xml:space="preserve"> чем в следующем году. Указанные участники ГИА вправе изменить учебные предметы по выбору для повторного прохождения ГИА в следующем году.</w:t>
      </w:r>
    </w:p>
    <w:p w:rsidR="00FA18D9" w:rsidRDefault="00FB4D88">
      <w:pPr>
        <w:pStyle w:val="50"/>
        <w:spacing w:after="220"/>
        <w:ind w:firstLine="540"/>
        <w:jc w:val="both"/>
      </w:pPr>
      <w:r>
        <w:rPr>
          <w:rStyle w:val="5"/>
        </w:rPr>
        <w:t xml:space="preserve">Участникам ГИА, проходящим ГИА только по обязательным учебным предметам, не </w:t>
      </w:r>
      <w:r>
        <w:rPr>
          <w:rStyle w:val="5"/>
        </w:rPr>
        <w:lastRenderedPageBreak/>
        <w:t>прошедшим ГИА, в том числе участникам ГИА</w:t>
      </w:r>
      <w:r>
        <w:rPr>
          <w:rStyle w:val="5"/>
        </w:rPr>
        <w:t>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</w:t>
      </w:r>
      <w:r>
        <w:rPr>
          <w:rStyle w:val="5"/>
        </w:rPr>
        <w:t xml:space="preserve">А,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</w:t>
      </w:r>
      <w:r>
        <w:rPr>
          <w:rStyle w:val="5"/>
        </w:rPr>
        <w:t>право повторно пройти ГИА по соответствующему учебному предмету (соответствующим учебным предметам) не ранее чем в следующем году.</w:t>
      </w:r>
    </w:p>
    <w:p w:rsidR="00FA18D9" w:rsidRDefault="00FB4D88">
      <w:pPr>
        <w:pStyle w:val="50"/>
        <w:spacing w:after="460"/>
        <w:ind w:firstLine="540"/>
        <w:jc w:val="both"/>
      </w:pPr>
      <w:r>
        <w:rPr>
          <w:rStyle w:val="5"/>
          <w:i/>
          <w:iCs/>
        </w:rPr>
        <w:t xml:space="preserve">Информация подготовлена в соответствии с приказом </w:t>
      </w:r>
      <w:proofErr w:type="spellStart"/>
      <w:r>
        <w:rPr>
          <w:rStyle w:val="5"/>
          <w:i/>
          <w:iCs/>
        </w:rPr>
        <w:t>Минпросвещения</w:t>
      </w:r>
      <w:proofErr w:type="spellEnd"/>
      <w:r>
        <w:rPr>
          <w:rStyle w:val="5"/>
          <w:i/>
          <w:iCs/>
        </w:rPr>
        <w:t xml:space="preserve"> России и Рособрнадзора № 232/551 от 04.04.2023 «Об утвержден</w:t>
      </w:r>
      <w:r>
        <w:rPr>
          <w:rStyle w:val="5"/>
          <w:i/>
          <w:iCs/>
        </w:rPr>
        <w:t>ии Порядка проведения государственной итоговой аттестации по образовательным программам основного общего образования» (зарегистрирован Минюстом России 12.05.2023, регистрационный № 73292).</w:t>
      </w:r>
    </w:p>
    <w:p w:rsidR="00FA18D9" w:rsidRDefault="00FB4D88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817620" cy="26987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81762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8D9" w:rsidRDefault="00FA18D9">
      <w:pPr>
        <w:spacing w:after="219" w:line="1" w:lineRule="exact"/>
      </w:pPr>
    </w:p>
    <w:p w:rsidR="00FA18D9" w:rsidRDefault="00FA18D9">
      <w:pPr>
        <w:spacing w:line="1" w:lineRule="exact"/>
      </w:pPr>
    </w:p>
    <w:p w:rsidR="00FA18D9" w:rsidRDefault="00FB4D88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342005" cy="39751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34200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8D9">
      <w:pgSz w:w="8924" w:h="12629"/>
      <w:pgMar w:top="842" w:right="384" w:bottom="970" w:left="814" w:header="414" w:footer="5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D88" w:rsidRDefault="00FB4D88">
      <w:r>
        <w:separator/>
      </w:r>
    </w:p>
  </w:endnote>
  <w:endnote w:type="continuationSeparator" w:id="0">
    <w:p w:rsidR="00FB4D88" w:rsidRDefault="00FB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D88" w:rsidRDefault="00FB4D88"/>
  </w:footnote>
  <w:footnote w:type="continuationSeparator" w:id="0">
    <w:p w:rsidR="00FB4D88" w:rsidRDefault="00FB4D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9C6"/>
    <w:multiLevelType w:val="multilevel"/>
    <w:tmpl w:val="9BA470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640AE"/>
    <w:multiLevelType w:val="multilevel"/>
    <w:tmpl w:val="397A56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D0F81"/>
    <w:multiLevelType w:val="multilevel"/>
    <w:tmpl w:val="FFE22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1B6C9B"/>
    <w:multiLevelType w:val="multilevel"/>
    <w:tmpl w:val="998C0574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282906"/>
    <w:multiLevelType w:val="multilevel"/>
    <w:tmpl w:val="FC76C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6E4DF4"/>
    <w:multiLevelType w:val="multilevel"/>
    <w:tmpl w:val="AB7E776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9F26C1"/>
    <w:multiLevelType w:val="multilevel"/>
    <w:tmpl w:val="F4C246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D035D3"/>
    <w:multiLevelType w:val="multilevel"/>
    <w:tmpl w:val="38C2D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245E1B"/>
    <w:multiLevelType w:val="multilevel"/>
    <w:tmpl w:val="DAE63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CD2618"/>
    <w:multiLevelType w:val="multilevel"/>
    <w:tmpl w:val="465EE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252636"/>
    <w:multiLevelType w:val="multilevel"/>
    <w:tmpl w:val="4B6A9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D9"/>
    <w:rsid w:val="00244CE7"/>
    <w:rsid w:val="00FA18D9"/>
    <w:rsid w:val="00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460F"/>
  <w15:docId w15:val="{F00EC32C-8B94-4561-9514-F9317496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ind w:firstLine="520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Сноска"/>
    <w:basedOn w:val="a"/>
    <w:link w:val="a3"/>
    <w:pPr>
      <w:ind w:firstLine="54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3195</Words>
  <Characters>18216</Characters>
  <Application>Microsoft Office Word</Application>
  <DocSecurity>0</DocSecurity>
  <Lines>151</Lines>
  <Paragraphs>42</Paragraphs>
  <ScaleCrop>false</ScaleCrop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</dc:title>
  <dc:subject/>
  <dc:creator/>
  <cp:keywords/>
  <cp:lastModifiedBy>Init_Unut_33</cp:lastModifiedBy>
  <cp:revision>2</cp:revision>
  <dcterms:created xsi:type="dcterms:W3CDTF">2025-02-13T17:44:00Z</dcterms:created>
  <dcterms:modified xsi:type="dcterms:W3CDTF">2025-02-13T17:45:00Z</dcterms:modified>
</cp:coreProperties>
</file>